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418" w:rsidRDefault="00BB0FEC">
      <w:pPr>
        <w:rPr>
          <w:sz w:val="28"/>
          <w:szCs w:val="28"/>
          <w:rtl/>
        </w:rPr>
      </w:pPr>
      <w:r w:rsidRPr="00BB0FEC">
        <w:rPr>
          <w:rFonts w:hint="cs"/>
          <w:sz w:val="28"/>
          <w:szCs w:val="28"/>
          <w:rtl/>
        </w:rPr>
        <w:t>ממכתביו של עמוס שחר</w:t>
      </w:r>
    </w:p>
    <w:p w:rsidR="00BB0FEC" w:rsidRDefault="00BB0FEC">
      <w:pPr>
        <w:rPr>
          <w:rFonts w:hint="cs"/>
          <w:rtl/>
        </w:rPr>
      </w:pPr>
      <w:r>
        <w:rPr>
          <w:rFonts w:hint="cs"/>
          <w:rtl/>
        </w:rPr>
        <w:t>עמוס לא היה איש כתיבה, אולם בהיותו מחוץ לבית, בבית הספר הטכני ובצבא, התחיל לכתוב מכתבים רבים, והערותיו וסגנונו השפיעו לא מעט על חבריו. המכתבים מתפרסמים כאן ללא שינוי סגנון וללא עריכה, כדי לתת תמונה נאמנה על אישיותו של עמוס. בשם "סחבק" כינה עמוס את עצמו.</w:t>
      </w:r>
    </w:p>
    <w:p w:rsidR="00BB0FEC" w:rsidRDefault="00BB0FEC">
      <w:pPr>
        <w:rPr>
          <w:rtl/>
        </w:rPr>
      </w:pPr>
      <w:r>
        <w:rPr>
          <w:rFonts w:hint="cs"/>
          <w:rtl/>
        </w:rPr>
        <w:t xml:space="preserve">                                                          *</w:t>
      </w:r>
    </w:p>
    <w:p w:rsidR="00BB0FEC" w:rsidRDefault="00BB0FEC">
      <w:pPr>
        <w:rPr>
          <w:sz w:val="28"/>
          <w:szCs w:val="28"/>
          <w:rtl/>
        </w:rPr>
      </w:pPr>
      <w:r w:rsidRPr="00BB0FEC">
        <w:rPr>
          <w:rFonts w:hint="cs"/>
          <w:sz w:val="28"/>
          <w:szCs w:val="28"/>
          <w:rtl/>
        </w:rPr>
        <w:t>מבסיס השריון בו שרת כטכנאי אלקטרוניקה:</w:t>
      </w:r>
    </w:p>
    <w:p w:rsidR="00BB0FEC" w:rsidRDefault="00BB0FEC">
      <w:pPr>
        <w:rPr>
          <w:rFonts w:hint="cs"/>
          <w:rtl/>
        </w:rPr>
      </w:pPr>
      <w:r>
        <w:rPr>
          <w:rFonts w:hint="cs"/>
          <w:rtl/>
        </w:rPr>
        <w:t>...כאן כותב לכם בן-אדם, כלומר חייל</w:t>
      </w:r>
      <w:r w:rsidR="000B645A">
        <w:rPr>
          <w:rFonts w:hint="cs"/>
          <w:rtl/>
        </w:rPr>
        <w:t xml:space="preserve"> אשר הרביץ מקלחת בריאה ולא נראה לו טרטור בעתיד הקרוב. בתנאים כאלה אני מרגיש את עצמי כבן-אדם, ולא משנה שביום טיילתי מספר פעמים לאורך קו-טלפון של 2 ק"מ כדי למצוא קלקולים ועוד כל מיני קריאות שווא...</w:t>
      </w:r>
    </w:p>
    <w:p w:rsidR="00BB0FEC" w:rsidRDefault="000B645A">
      <w:pPr>
        <w:rPr>
          <w:rtl/>
        </w:rPr>
      </w:pPr>
      <w:r>
        <w:rPr>
          <w:rFonts w:hint="cs"/>
          <w:sz w:val="28"/>
          <w:szCs w:val="28"/>
          <w:rtl/>
        </w:rPr>
        <w:t>מבית הספר הטכני:</w:t>
      </w:r>
    </w:p>
    <w:p w:rsidR="000B645A" w:rsidRDefault="000B645A">
      <w:pPr>
        <w:rPr>
          <w:rFonts w:hint="cs"/>
          <w:rtl/>
        </w:rPr>
      </w:pPr>
      <w:r>
        <w:rPr>
          <w:rFonts w:hint="cs"/>
          <w:rtl/>
        </w:rPr>
        <w:t>...ביום שבת קפצתי להסתכל באוגרים ונורא התחשק לי אחרי הביקור לקחת אחד בכיס ולגדל אותו בטכני כחיית שעשועים, או לראות את המש"ק שלי פותח ארון ורואה אוגר כזה עומד על שתיים ומנקה את פיו!...</w:t>
      </w:r>
    </w:p>
    <w:p w:rsidR="000B645A" w:rsidRDefault="000B645A">
      <w:pPr>
        <w:rPr>
          <w:sz w:val="28"/>
          <w:szCs w:val="28"/>
          <w:rtl/>
        </w:rPr>
      </w:pPr>
      <w:r w:rsidRPr="000B645A">
        <w:rPr>
          <w:rFonts w:hint="cs"/>
          <w:sz w:val="28"/>
          <w:szCs w:val="28"/>
          <w:rtl/>
        </w:rPr>
        <w:t>לאחת הבנות:</w:t>
      </w:r>
    </w:p>
    <w:p w:rsidR="000B645A" w:rsidRDefault="000B645A">
      <w:pPr>
        <w:rPr>
          <w:rFonts w:hint="cs"/>
          <w:rtl/>
        </w:rPr>
      </w:pPr>
      <w:r>
        <w:rPr>
          <w:rFonts w:hint="cs"/>
          <w:rtl/>
        </w:rPr>
        <w:t xml:space="preserve">...את זוכרת שסיפרת לי על הסרט "גבר ואישה"? ובכן, כל פעם שאני שומע את הנעימה והשיר מן הסרט, או בתרגום העברי, אם זה בנסיעה או באמצע עבודה, אני נזכר במי שנטע </w:t>
      </w:r>
      <w:r w:rsidR="005A1ED6">
        <w:rPr>
          <w:rFonts w:hint="cs"/>
          <w:rtl/>
        </w:rPr>
        <w:t>לי את היחס לשיר ומקבל זעזוע נעים של רצון לחזור הביתה, ובסוף הנעימה אומר לעצמי: "עוד חודשיים יא-מניאק". מוריד מהלך לנמוך יותר וממשיך לסחוב...</w:t>
      </w:r>
    </w:p>
    <w:p w:rsidR="005A1ED6" w:rsidRDefault="005A1ED6">
      <w:pPr>
        <w:rPr>
          <w:rtl/>
        </w:rPr>
      </w:pPr>
      <w:r>
        <w:rPr>
          <w:rFonts w:hint="cs"/>
          <w:rtl/>
        </w:rPr>
        <w:t>...המצאה גאונית קטנה הנקראת טרנזיסטור אשר נכנס לפאוץ' (אשפה לכדורים) ומנגן משם, ומוסר ידיעות על העולם הסובב אותנו, אשר ניתקנו ממנו לזמן מה..."סחבק" מצא פטנט והוא מטייל עם מוזיקה בלי להעמיס על הידיים שאותן אני צריך לתפוס על הכלים...</w:t>
      </w:r>
    </w:p>
    <w:p w:rsidR="005A1ED6" w:rsidRDefault="005A1ED6">
      <w:pPr>
        <w:rPr>
          <w:sz w:val="28"/>
          <w:szCs w:val="28"/>
          <w:rtl/>
        </w:rPr>
      </w:pPr>
      <w:r w:rsidRPr="005A1ED6">
        <w:rPr>
          <w:rFonts w:hint="cs"/>
          <w:sz w:val="28"/>
          <w:szCs w:val="28"/>
          <w:rtl/>
        </w:rPr>
        <w:t>על מסיבת פורים האחרונה:</w:t>
      </w:r>
    </w:p>
    <w:p w:rsidR="005A1ED6" w:rsidRDefault="005A1ED6">
      <w:pPr>
        <w:rPr>
          <w:rFonts w:hint="cs"/>
          <w:rtl/>
        </w:rPr>
      </w:pPr>
      <w:r>
        <w:rPr>
          <w:rFonts w:hint="cs"/>
          <w:rtl/>
        </w:rPr>
        <w:t xml:space="preserve">לא אוכל לציין את השתתפותכן הרבה בשמחה. יתכן השקפתי - שצריך להשתולל, לרקוד, לשיר ולהתפרק בעזרת ריקודים סוערים כהורה, , סמבה, קומה אחא ועוד </w:t>
      </w:r>
      <w:r>
        <w:rPr>
          <w:rtl/>
        </w:rPr>
        <w:t>–</w:t>
      </w:r>
      <w:r>
        <w:rPr>
          <w:rFonts w:hint="cs"/>
          <w:rtl/>
        </w:rPr>
        <w:t xml:space="preserve"> היא לא נכונה, אך זאת השקפתי. ואם יש דבר שמפריע לי הרי זה בזמן ריקודים לראות אחד או אחת עומד ומסתכל ולא מצטרף. זה ממש מפליא אותי</w:t>
      </w:r>
      <w:r w:rsidR="00402545">
        <w:rPr>
          <w:rFonts w:hint="cs"/>
          <w:rtl/>
        </w:rPr>
        <w:t xml:space="preserve"> איך היא לא רוצה ליהנות כמוני (תירוצים בדבר אי-התאמה או חוסר כישרון לא יתקבלו כי גם בלי כישרון אפשר לרקוד).</w:t>
      </w:r>
    </w:p>
    <w:p w:rsidR="00402545" w:rsidRDefault="00402545">
      <w:pPr>
        <w:rPr>
          <w:sz w:val="28"/>
          <w:szCs w:val="28"/>
          <w:rtl/>
        </w:rPr>
      </w:pPr>
      <w:r w:rsidRPr="00402545">
        <w:rPr>
          <w:rFonts w:hint="cs"/>
          <w:sz w:val="28"/>
          <w:szCs w:val="28"/>
          <w:rtl/>
        </w:rPr>
        <w:t>אחרי השבת האחרונה בבית:</w:t>
      </w:r>
    </w:p>
    <w:p w:rsidR="00402545" w:rsidRDefault="00402545">
      <w:pPr>
        <w:rPr>
          <w:rFonts w:hint="cs"/>
          <w:rtl/>
        </w:rPr>
      </w:pPr>
      <w:r w:rsidRPr="00402545">
        <w:rPr>
          <w:rFonts w:hint="cs"/>
          <w:rtl/>
        </w:rPr>
        <w:t>...החופש היה נהדר וחבל שנגמר</w:t>
      </w:r>
      <w:r>
        <w:rPr>
          <w:rFonts w:hint="cs"/>
          <w:rtl/>
        </w:rPr>
        <w:t>, בעיקר הצ'יפס בשעות הקטנות של הלילה וכמובן כל הסובב אותם. אחד הדברים שאני אישית לא אוהב זו הרכילות. לדעתי זה לא מצב שחברים בשעות הקטנות של הלילה וביום כאילו אינם מכירים זה את זו. ומי נפגע לרוב? הבת. הבן רק יתפאר ברכילות כזאת. החוק אומר: "נהנית, שתוק! אל תדבר כזקנה!".</w:t>
      </w:r>
    </w:p>
    <w:p w:rsidR="00402545" w:rsidRDefault="00402545">
      <w:pPr>
        <w:rPr>
          <w:rFonts w:hint="cs"/>
          <w:rtl/>
        </w:rPr>
      </w:pPr>
      <w:r>
        <w:rPr>
          <w:rFonts w:hint="cs"/>
          <w:rtl/>
        </w:rPr>
        <w:t>...כאשר מדברים על ערב "עייף", ראיתי שהרבה חבר'ה למדו לשחק שש-</w:t>
      </w:r>
      <w:proofErr w:type="spellStart"/>
      <w:r>
        <w:rPr>
          <w:rFonts w:hint="cs"/>
          <w:rtl/>
        </w:rPr>
        <w:t>בש</w:t>
      </w:r>
      <w:proofErr w:type="spellEnd"/>
      <w:r>
        <w:rPr>
          <w:rFonts w:hint="cs"/>
          <w:rtl/>
        </w:rPr>
        <w:t xml:space="preserve"> ואוהבים לשחק שעות, ודבר זה משניא את המשחק, בעיקר כאשר מתחילים לרמות כי אז פועלים כאוטומטים, אבל מקולקלים, ואני שונא להיות אוטומט מקולקל...</w:t>
      </w:r>
    </w:p>
    <w:p w:rsidR="00402545" w:rsidRDefault="00402545">
      <w:pPr>
        <w:rPr>
          <w:sz w:val="28"/>
          <w:szCs w:val="28"/>
          <w:rtl/>
        </w:rPr>
      </w:pPr>
      <w:r w:rsidRPr="00402545">
        <w:rPr>
          <w:rFonts w:hint="cs"/>
          <w:sz w:val="28"/>
          <w:szCs w:val="28"/>
          <w:rtl/>
        </w:rPr>
        <w:t>רשמים מבית הספר הטכני:</w:t>
      </w:r>
    </w:p>
    <w:p w:rsidR="00402545" w:rsidRDefault="00791D7A" w:rsidP="00791D7A">
      <w:pPr>
        <w:pStyle w:val="a3"/>
        <w:numPr>
          <w:ilvl w:val="0"/>
          <w:numId w:val="1"/>
        </w:numPr>
        <w:rPr>
          <w:rFonts w:hint="cs"/>
        </w:rPr>
      </w:pPr>
      <w:r>
        <w:rPr>
          <w:rFonts w:hint="cs"/>
          <w:rtl/>
        </w:rPr>
        <w:t xml:space="preserve">השבוע הזה קל יחסית, כי יש לנו בעיקר עבודה מעשית. כלומר תיקון מכשירים עליהם למדנו, וכיוון שלמכשירים האלה יש קלקולים טבעיים בלי סוף, זו "חתיכת עבודה"! אך הלימוד הכי טוב זה כאשר המכשיר "שמיש" (מושגים כגון זה הופכים לטבע, ומוזר לראות </w:t>
      </w:r>
      <w:r>
        <w:rPr>
          <w:rFonts w:hint="cs"/>
          <w:rtl/>
        </w:rPr>
        <w:lastRenderedPageBreak/>
        <w:t>אדם שאינו משתמש בעברית "ספרותית" זו כדבר יומיומי). המדריכים עושים עליו "</w:t>
      </w:r>
      <w:proofErr w:type="spellStart"/>
      <w:r>
        <w:rPr>
          <w:rFonts w:hint="cs"/>
          <w:rtl/>
        </w:rPr>
        <w:t>סוקים</w:t>
      </w:r>
      <w:proofErr w:type="spellEnd"/>
      <w:r>
        <w:rPr>
          <w:rFonts w:hint="cs"/>
          <w:rtl/>
        </w:rPr>
        <w:t xml:space="preserve">" (קלקולים בשפת ה"טכני") ועלינו לאתרם. אז אני בטוח שאפשר למצוא את הקלקולים וזה לא איזה חוט שפעם טוב ופעם לא. עבודות בית כמעט ואין לנו, לכן בערבים אני חופשי (לא לצאת מן הבסיס כמובן). אך כרגיל </w:t>
      </w:r>
      <w:proofErr w:type="spellStart"/>
      <w:r>
        <w:rPr>
          <w:rFonts w:hint="cs"/>
          <w:rtl/>
        </w:rPr>
        <w:t>הרס"פ</w:t>
      </w:r>
      <w:proofErr w:type="spellEnd"/>
      <w:r>
        <w:rPr>
          <w:rFonts w:hint="cs"/>
          <w:rtl/>
        </w:rPr>
        <w:t xml:space="preserve"> שוב התלהב וביטל את ה"אפטר" והיום הודיע לי מפקד הקורס שמחברת הסיכומים שלי לא מלאה לגמרי </w:t>
      </w:r>
      <w:r>
        <w:rPr>
          <w:rtl/>
        </w:rPr>
        <w:t>–</w:t>
      </w:r>
      <w:r>
        <w:rPr>
          <w:rFonts w:hint="cs"/>
          <w:rtl/>
        </w:rPr>
        <w:t xml:space="preserve"> לכן לא יהיה לי אפטר ביום שני הבא. מילא. גם על זה מתגברים.</w:t>
      </w:r>
    </w:p>
    <w:p w:rsidR="00791D7A" w:rsidRDefault="00791D7A" w:rsidP="00791D7A">
      <w:pPr>
        <w:pStyle w:val="a3"/>
        <w:numPr>
          <w:ilvl w:val="0"/>
          <w:numId w:val="1"/>
        </w:numPr>
        <w:rPr>
          <w:rFonts w:hint="cs"/>
        </w:rPr>
      </w:pPr>
      <w:r>
        <w:rPr>
          <w:rFonts w:hint="cs"/>
          <w:rtl/>
        </w:rPr>
        <w:t>.ביום שני בערב יש ל"טכני" הצגה "א</w:t>
      </w:r>
      <w:r w:rsidR="00DC4F7D">
        <w:rPr>
          <w:rFonts w:hint="cs"/>
          <w:rtl/>
        </w:rPr>
        <w:t>נה פרנק", בבימויו של פיטר פריי ואני מתכוון למלא את החור בהשכלה שלי ולחזות בהצגה. קניית הכרטיסים הייתה בידור לא רגיל. נכנס לכיתה סגן שהוא קצין החינוך של בית הספר והסביר שזו פעילות חינוכית והצגה טובה מאוד ועל כן הוא מתפלא שאף אחד לא קנה כרטיס שמחירו סמלי, לירה אחת. לכן על כל אחד לשלוף  את הלירה שלו ולקנות בו במקום כרטיס. כעבור חמש דקות ניקנו הכרטיסים ולזה קוראים חינוך! אם לא קונים בקופות שולחים את קצין החינוך להתרים את החבר'ה ואין להגיד שלא הצליח, כי את אותו התרגיל הוא עשה בכל קורס וקורס.</w:t>
      </w:r>
    </w:p>
    <w:p w:rsidR="00402545" w:rsidRPr="00402545" w:rsidRDefault="00402545">
      <w:pPr>
        <w:rPr>
          <w:sz w:val="28"/>
          <w:szCs w:val="28"/>
        </w:rPr>
      </w:pPr>
      <w:bookmarkStart w:id="0" w:name="_GoBack"/>
      <w:bookmarkEnd w:id="0"/>
    </w:p>
    <w:sectPr w:rsidR="00402545" w:rsidRPr="00402545" w:rsidSect="003300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50698"/>
    <w:multiLevelType w:val="hybridMultilevel"/>
    <w:tmpl w:val="708AD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FEC"/>
    <w:rsid w:val="000B645A"/>
    <w:rsid w:val="00330095"/>
    <w:rsid w:val="00402545"/>
    <w:rsid w:val="004A3418"/>
    <w:rsid w:val="005A1ED6"/>
    <w:rsid w:val="00791D7A"/>
    <w:rsid w:val="00B802C3"/>
    <w:rsid w:val="00BB0FEC"/>
    <w:rsid w:val="00DC4F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D364"/>
  <w15:chartTrackingRefBased/>
  <w15:docId w15:val="{BE469991-B317-4944-A922-A37E63D1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636</Words>
  <Characters>2831</Characters>
  <Application>Microsoft Office Word</Application>
  <DocSecurity>0</DocSecurity>
  <Lines>53</Lines>
  <Paragraphs>22</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 Nehemya</dc:creator>
  <cp:keywords/>
  <dc:description/>
  <cp:lastModifiedBy>Sde Nehemya</cp:lastModifiedBy>
  <cp:revision>2</cp:revision>
  <dcterms:created xsi:type="dcterms:W3CDTF">2017-03-21T06:50:00Z</dcterms:created>
  <dcterms:modified xsi:type="dcterms:W3CDTF">2017-03-21T07:57:00Z</dcterms:modified>
</cp:coreProperties>
</file>